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692A" w14:textId="6926966C" w:rsidR="001D452B" w:rsidRPr="00AE0FD8" w:rsidRDefault="001D452B" w:rsidP="001D452B">
      <w:pPr>
        <w:rPr>
          <w:rFonts w:ascii="Times New Roman" w:hAnsi="Times New Roman" w:cs="Times New Roman"/>
          <w:sz w:val="22"/>
          <w:szCs w:val="22"/>
        </w:rPr>
      </w:pPr>
      <w:r w:rsidRPr="00AE0FD8">
        <w:rPr>
          <w:rFonts w:ascii="Times New Roman" w:hAnsi="Times New Roman" w:cs="Times New Roman"/>
          <w:sz w:val="22"/>
          <w:szCs w:val="22"/>
        </w:rPr>
        <w:t xml:space="preserve">Čakovec, </w:t>
      </w:r>
      <w:r w:rsidR="00151C03">
        <w:rPr>
          <w:rFonts w:ascii="Times New Roman" w:hAnsi="Times New Roman" w:cs="Times New Roman"/>
          <w:sz w:val="22"/>
          <w:szCs w:val="22"/>
        </w:rPr>
        <w:t>15</w:t>
      </w:r>
      <w:r w:rsidRPr="00AE0FD8">
        <w:rPr>
          <w:rFonts w:ascii="Times New Roman" w:hAnsi="Times New Roman" w:cs="Times New Roman"/>
          <w:sz w:val="22"/>
          <w:szCs w:val="22"/>
        </w:rPr>
        <w:t>.</w:t>
      </w:r>
      <w:r w:rsidR="00151C03">
        <w:rPr>
          <w:rFonts w:ascii="Times New Roman" w:hAnsi="Times New Roman" w:cs="Times New Roman"/>
          <w:sz w:val="22"/>
          <w:szCs w:val="22"/>
        </w:rPr>
        <w:t>01</w:t>
      </w:r>
      <w:r w:rsidRPr="00AE0FD8">
        <w:rPr>
          <w:rFonts w:ascii="Times New Roman" w:hAnsi="Times New Roman" w:cs="Times New Roman"/>
          <w:sz w:val="22"/>
          <w:szCs w:val="22"/>
        </w:rPr>
        <w:t>.202</w:t>
      </w:r>
      <w:r w:rsidR="00151C03">
        <w:rPr>
          <w:rFonts w:ascii="Times New Roman" w:hAnsi="Times New Roman" w:cs="Times New Roman"/>
          <w:sz w:val="22"/>
          <w:szCs w:val="22"/>
        </w:rPr>
        <w:t>6</w:t>
      </w:r>
      <w:r w:rsidRPr="00AE0FD8">
        <w:rPr>
          <w:rFonts w:ascii="Times New Roman" w:hAnsi="Times New Roman" w:cs="Times New Roman"/>
          <w:sz w:val="22"/>
          <w:szCs w:val="22"/>
        </w:rPr>
        <w:t>.</w:t>
      </w:r>
    </w:p>
    <w:p w14:paraId="79572CB9" w14:textId="77777777" w:rsidR="001D452B" w:rsidRPr="00AE0FD8" w:rsidRDefault="001D452B" w:rsidP="001D45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5BA574" w14:textId="77777777" w:rsidR="001D452B" w:rsidRPr="00AE0FD8" w:rsidRDefault="001D452B" w:rsidP="001D452B">
      <w:pPr>
        <w:jc w:val="both"/>
        <w:rPr>
          <w:rFonts w:ascii="Times New Roman" w:hAnsi="Times New Roman" w:cs="Times New Roman"/>
          <w:sz w:val="22"/>
          <w:szCs w:val="22"/>
        </w:rPr>
      </w:pPr>
      <w:r w:rsidRPr="00AE0FD8">
        <w:rPr>
          <w:rFonts w:ascii="Times New Roman" w:hAnsi="Times New Roman" w:cs="Times New Roman"/>
          <w:sz w:val="22"/>
          <w:szCs w:val="22"/>
        </w:rPr>
        <w:t xml:space="preserve">Temeljem članka 23. Statuta Centra za pružanje usluga u zajednici Međimurje, ravnateljica Ustanove donosi </w:t>
      </w:r>
    </w:p>
    <w:p w14:paraId="76E70A82" w14:textId="77777777" w:rsidR="001D452B" w:rsidRPr="00AE0FD8" w:rsidRDefault="001D452B" w:rsidP="001D452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8B2659" w14:textId="77777777" w:rsidR="001D452B" w:rsidRPr="00AE0FD8" w:rsidRDefault="001D452B" w:rsidP="001D452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E0FD8">
        <w:rPr>
          <w:rFonts w:ascii="Times New Roman" w:hAnsi="Times New Roman" w:cs="Times New Roman"/>
          <w:b/>
          <w:bCs/>
          <w:sz w:val="22"/>
          <w:szCs w:val="22"/>
        </w:rPr>
        <w:t>ODLUKU</w:t>
      </w:r>
    </w:p>
    <w:p w14:paraId="2D9BD6F9" w14:textId="747B4DAB" w:rsidR="001D452B" w:rsidRPr="00AE0FD8" w:rsidRDefault="001D452B" w:rsidP="00AC61F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E0FD8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4C1255" w:rsidRPr="00AE0FD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61CA1" w:rsidRPr="00AE0FD8">
        <w:rPr>
          <w:rFonts w:ascii="Times New Roman" w:hAnsi="Times New Roman" w:cs="Times New Roman"/>
          <w:b/>
          <w:bCs/>
          <w:sz w:val="22"/>
          <w:szCs w:val="22"/>
        </w:rPr>
        <w:t>DJELOMIČNOM PONIŠTENJU JAVNOG NATJEČAJA</w:t>
      </w:r>
    </w:p>
    <w:p w14:paraId="7FA5B460" w14:textId="5597FE83" w:rsidR="00CE227C" w:rsidRPr="00AE0FD8" w:rsidRDefault="00CE227C" w:rsidP="001D452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E0FD8">
        <w:rPr>
          <w:rFonts w:ascii="Times New Roman" w:hAnsi="Times New Roman" w:cs="Times New Roman"/>
          <w:b/>
          <w:bCs/>
          <w:sz w:val="22"/>
          <w:szCs w:val="22"/>
        </w:rPr>
        <w:t>I.</w:t>
      </w:r>
    </w:p>
    <w:p w14:paraId="1211DEDA" w14:textId="5D6AC7D8" w:rsidR="00EA73C7" w:rsidRPr="00AE0FD8" w:rsidRDefault="00C61CA1" w:rsidP="00C61CA1">
      <w:p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Ovom odlukom djelomično se poništava javni natječaj za zapošljavanje objavljenog </w:t>
      </w:r>
      <w:r w:rsidR="00FC7CA2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1</w:t>
      </w:r>
      <w:r w:rsidR="00151C03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0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. </w:t>
      </w:r>
      <w:r w:rsidR="00151C03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prosinca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2025. godine u </w:t>
      </w:r>
      <w:r w:rsidR="00AE0FD8" w:rsidRPr="00AE0FD8">
        <w:rPr>
          <w:rFonts w:ascii="Times New Roman" w:hAnsi="Times New Roman" w:cs="Times New Roman"/>
          <w:sz w:val="22"/>
          <w:szCs w:val="22"/>
        </w:rPr>
        <w:t xml:space="preserve"> </w:t>
      </w:r>
      <w:r w:rsidR="00AE0FD8" w:rsidRPr="002C0BDE">
        <w:rPr>
          <w:rFonts w:ascii="Times New Roman" w:hAnsi="Times New Roman" w:cs="Times New Roman"/>
          <w:sz w:val="22"/>
          <w:szCs w:val="22"/>
        </w:rPr>
        <w:t>„</w:t>
      </w:r>
      <w:r w:rsidRPr="002C0BD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Narodnim novinama</w:t>
      </w:r>
      <w:r w:rsidR="002C0BDE" w:rsidRPr="002C0BDE">
        <w:rPr>
          <w:rFonts w:ascii="Times New Roman" w:hAnsi="Times New Roman" w:cs="Times New Roman"/>
          <w:sz w:val="22"/>
          <w:szCs w:val="22"/>
        </w:rPr>
        <w:t xml:space="preserve">“ 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br. </w:t>
      </w:r>
      <w:r w:rsidR="00BD7B33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14</w:t>
      </w:r>
      <w:r w:rsidR="00943409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9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/25, na mrežnim stranicama Hrvatskog zavoda za zapošljavanje, na web stranici Centra</w:t>
      </w:r>
      <w:r w:rsidR="002C0BDE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:</w:t>
      </w:r>
      <w:r w:rsidR="009029F7"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</w:t>
      </w:r>
      <w:hyperlink r:id="rId7" w:history="1">
        <w:r w:rsidR="009029F7" w:rsidRPr="00AE0FD8">
          <w:rPr>
            <w:rStyle w:val="Hiperveza"/>
            <w:rFonts w:ascii="Times New Roman" w:hAnsi="Times New Roman" w:cs="Times New Roman"/>
            <w:sz w:val="22"/>
            <w:szCs w:val="22"/>
          </w:rPr>
          <w:t>www.centar</w:t>
        </w:r>
      </w:hyperlink>
      <w:hyperlink r:id="rId8" w:history="1">
        <w:r w:rsidR="009029F7" w:rsidRPr="00AE0FD8">
          <w:rPr>
            <w:rFonts w:ascii="Times New Roman" w:hAnsi="Times New Roman" w:cs="Times New Roman"/>
            <w:color w:val="0563C1"/>
            <w:sz w:val="22"/>
            <w:szCs w:val="22"/>
            <w:u w:val="single" w:color="0563C1"/>
          </w:rPr>
          <w:t>-</w:t>
        </w:r>
      </w:hyperlink>
      <w:hyperlink r:id="rId9" w:history="1">
        <w:r w:rsidR="009029F7" w:rsidRPr="00AE0FD8">
          <w:rPr>
            <w:rFonts w:ascii="Times New Roman" w:hAnsi="Times New Roman" w:cs="Times New Roman"/>
            <w:color w:val="0563C1"/>
            <w:sz w:val="22"/>
            <w:szCs w:val="22"/>
            <w:u w:val="single" w:color="0563C1"/>
          </w:rPr>
          <w:t>medjimurje.hr</w:t>
        </w:r>
      </w:hyperlink>
      <w:r w:rsidR="009029F7"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i na oglasnoj ploči ustanove, u dijelu koji se odnosi na nepopunjen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radn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mjest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:</w:t>
      </w:r>
    </w:p>
    <w:p w14:paraId="7AD64DD8" w14:textId="37FACD22" w:rsidR="00C61CA1" w:rsidRDefault="00FC7CA2" w:rsidP="00C61CA1">
      <w:pPr>
        <w:pStyle w:val="Odlomakpopisa"/>
        <w:numPr>
          <w:ilvl w:val="0"/>
          <w:numId w:val="7"/>
        </w:num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FC7CA2">
        <w:rPr>
          <w:rFonts w:ascii="Times New Roman" w:hAnsi="Times New Roman" w:cs="Times New Roman"/>
          <w:sz w:val="22"/>
          <w:szCs w:val="22"/>
        </w:rPr>
        <w:t>Asistent u organiziranom stanovanju</w:t>
      </w:r>
      <w:r w:rsidR="00D85FA3">
        <w:rPr>
          <w:rFonts w:ascii="Times New Roman" w:hAnsi="Times New Roman" w:cs="Times New Roman"/>
          <w:sz w:val="22"/>
          <w:szCs w:val="22"/>
        </w:rPr>
        <w:t xml:space="preserve"> i odgoju</w:t>
      </w:r>
      <w:r w:rsidRPr="00FC7CA2">
        <w:rPr>
          <w:rFonts w:ascii="Times New Roman" w:hAnsi="Times New Roman" w:cs="Times New Roman"/>
          <w:sz w:val="22"/>
          <w:szCs w:val="22"/>
        </w:rPr>
        <w:t>-suradnik u odgoju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FC7CA2">
        <w:rPr>
          <w:rFonts w:ascii="Times New Roman" w:hAnsi="Times New Roman" w:cs="Times New Roman"/>
          <w:sz w:val="22"/>
          <w:szCs w:val="22"/>
        </w:rPr>
        <w:t xml:space="preserve"> </w:t>
      </w:r>
      <w:r w:rsidR="00EE5B29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2</w:t>
      </w:r>
      <w:r w:rsidR="00C61CA1" w:rsidRPr="00FC7CA2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izvršitelj/ic</w:t>
      </w:r>
      <w:r w:rsidR="004518D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e</w:t>
      </w:r>
      <w:r w:rsidR="00C61CA1" w:rsidRPr="00FC7CA2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, na neodređeno i puno radno vrijeme</w:t>
      </w:r>
    </w:p>
    <w:p w14:paraId="4EF0A1CD" w14:textId="75F04BAD" w:rsidR="00342B9B" w:rsidRPr="00FC7CA2" w:rsidRDefault="00342B9B" w:rsidP="00C61CA1">
      <w:pPr>
        <w:pStyle w:val="Odlomakpopisa"/>
        <w:numPr>
          <w:ilvl w:val="0"/>
          <w:numId w:val="7"/>
        </w:num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>
        <w:rPr>
          <w:rFonts w:ascii="Times New Roman" w:hAnsi="Times New Roman" w:cs="Times New Roman"/>
          <w:sz w:val="22"/>
          <w:szCs w:val="22"/>
        </w:rPr>
        <w:t>Stručni radnik u sustavu zaštite djece/Stručni radnik u sustavu socijalne zaštite 3-</w:t>
      </w:r>
      <w:r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Odgojitelj u organiziranom stanovanju- 2 izvršitelj/ice, na neodređeno i puno radno vrijeme</w:t>
      </w:r>
    </w:p>
    <w:p w14:paraId="47F3C536" w14:textId="37830F9E" w:rsidR="00C61CA1" w:rsidRPr="00AE0FD8" w:rsidRDefault="00C61CA1" w:rsidP="001D452B">
      <w:pPr>
        <w:spacing w:after="216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>II.</w:t>
      </w:r>
    </w:p>
    <w:p w14:paraId="6C5BE7F5" w14:textId="648B35B0" w:rsidR="00C61CA1" w:rsidRPr="00AE0FD8" w:rsidRDefault="00C61CA1" w:rsidP="00C61CA1">
      <w:p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Za nepopunjen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radn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mjest</w:t>
      </w:r>
      <w:r w:rsidR="00342B9B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, natječaj će se ponoviti u primjerenom roku.</w:t>
      </w:r>
    </w:p>
    <w:p w14:paraId="59677271" w14:textId="4B6E820E" w:rsidR="00C61CA1" w:rsidRPr="00AE0FD8" w:rsidRDefault="00C61CA1" w:rsidP="00C61CA1">
      <w:pPr>
        <w:spacing w:after="216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>III.</w:t>
      </w:r>
    </w:p>
    <w:p w14:paraId="74B5B85D" w14:textId="063B966A" w:rsidR="00C61CA1" w:rsidRPr="00AE0FD8" w:rsidRDefault="00C61CA1" w:rsidP="00C61CA1">
      <w:p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Protiv ove odluke nije dopušteno podnošenje pravnih lijekova.</w:t>
      </w:r>
    </w:p>
    <w:p w14:paraId="7E2B485F" w14:textId="2CC8CE9E" w:rsidR="00C61CA1" w:rsidRPr="00AE0FD8" w:rsidRDefault="00C61CA1" w:rsidP="00C61CA1">
      <w:pPr>
        <w:spacing w:after="216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>IV.</w:t>
      </w:r>
    </w:p>
    <w:p w14:paraId="7F417D89" w14:textId="7F3D1BCC" w:rsidR="00C61CA1" w:rsidRPr="00AE0FD8" w:rsidRDefault="00C61CA1" w:rsidP="00C61CA1">
      <w:p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Ova odluka stupa na snagu danom donošenja, a objavit će se na oglasnoj ploči i mrežnoj stranici ustanove</w:t>
      </w:r>
      <w:r w:rsidR="009029F7" w:rsidRPr="00AE0FD8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9029F7" w:rsidRPr="00AE0FD8">
          <w:rPr>
            <w:rFonts w:ascii="Times New Roman" w:hAnsi="Times New Roman" w:cs="Times New Roman"/>
            <w:color w:val="0563C1"/>
            <w:sz w:val="22"/>
            <w:szCs w:val="22"/>
            <w:u w:val="single" w:color="0563C1"/>
          </w:rPr>
          <w:t>www.centar</w:t>
        </w:r>
      </w:hyperlink>
      <w:hyperlink r:id="rId11" w:history="1">
        <w:r w:rsidR="009029F7" w:rsidRPr="00AE0FD8">
          <w:rPr>
            <w:rFonts w:ascii="Times New Roman" w:hAnsi="Times New Roman" w:cs="Times New Roman"/>
            <w:color w:val="0563C1"/>
            <w:sz w:val="22"/>
            <w:szCs w:val="22"/>
            <w:u w:val="single" w:color="0563C1"/>
          </w:rPr>
          <w:t>-</w:t>
        </w:r>
      </w:hyperlink>
      <w:hyperlink r:id="rId12" w:history="1">
        <w:r w:rsidR="009029F7" w:rsidRPr="00AE0FD8">
          <w:rPr>
            <w:rFonts w:ascii="Times New Roman" w:hAnsi="Times New Roman" w:cs="Times New Roman"/>
            <w:color w:val="0563C1"/>
            <w:sz w:val="22"/>
            <w:szCs w:val="22"/>
            <w:u w:val="single" w:color="0563C1"/>
          </w:rPr>
          <w:t>medjimurje.hr</w:t>
        </w:r>
      </w:hyperlink>
      <w:r w:rsidR="009029F7" w:rsidRPr="00AE0FD8">
        <w:rPr>
          <w:rFonts w:ascii="Times New Roman" w:hAnsi="Times New Roman" w:cs="Times New Roman"/>
          <w:sz w:val="22"/>
          <w:szCs w:val="22"/>
        </w:rPr>
        <w:t>.</w:t>
      </w:r>
    </w:p>
    <w:p w14:paraId="604C460A" w14:textId="77777777" w:rsidR="00C61CA1" w:rsidRPr="00AE0FD8" w:rsidRDefault="00C61CA1" w:rsidP="00C61CA1">
      <w:pPr>
        <w:spacing w:after="216"/>
        <w:ind w:right="45"/>
        <w:jc w:val="both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</w:p>
    <w:p w14:paraId="76F12BD5" w14:textId="1035911F" w:rsidR="001D452B" w:rsidRPr="00AE0FD8" w:rsidRDefault="001D452B" w:rsidP="001D452B">
      <w:pPr>
        <w:spacing w:after="216"/>
        <w:ind w:right="45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 xml:space="preserve">                                                                                                    </w:t>
      </w:r>
      <w:r w:rsidRPr="00AE0FD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 xml:space="preserve"> </w:t>
      </w:r>
      <w:r w:rsidR="00AC61FA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 xml:space="preserve">            </w:t>
      </w:r>
      <w:r w:rsidRPr="00AE0FD8"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szCs w:val="22"/>
          <w:lang w:eastAsia="hr-HR"/>
          <w14:ligatures w14:val="none"/>
        </w:rPr>
        <w:t>RAVNATELJICA</w:t>
      </w:r>
    </w:p>
    <w:p w14:paraId="4F45F427" w14:textId="64B41704" w:rsidR="009B1898" w:rsidRPr="00AE0FD8" w:rsidRDefault="001D452B" w:rsidP="00986AE4">
      <w:pPr>
        <w:spacing w:after="216"/>
        <w:ind w:right="45"/>
        <w:jc w:val="right"/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</w:pPr>
      <w:r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Andrea Krznar, dipl.soc.radnic</w:t>
      </w:r>
      <w:r w:rsidR="0005359E" w:rsidRPr="00AE0FD8">
        <w:rPr>
          <w:rFonts w:ascii="Times New Roman" w:eastAsia="Times New Roman" w:hAnsi="Times New Roman" w:cs="Times New Roman"/>
          <w:color w:val="000000"/>
          <w:kern w:val="3"/>
          <w:sz w:val="22"/>
          <w:szCs w:val="22"/>
          <w:lang w:eastAsia="hr-HR"/>
          <w14:ligatures w14:val="none"/>
        </w:rPr>
        <w:t>a</w:t>
      </w:r>
    </w:p>
    <w:p w14:paraId="5D63A49D" w14:textId="06ADD7CE" w:rsidR="00593C73" w:rsidRPr="009B1898" w:rsidRDefault="00593C73" w:rsidP="00AD660C">
      <w:pPr>
        <w:pStyle w:val="Bezproreda"/>
        <w:rPr>
          <w:rFonts w:ascii="Times New Roman" w:hAnsi="Times New Roman" w:cs="Times New Roman"/>
        </w:rPr>
      </w:pPr>
    </w:p>
    <w:sectPr w:rsidR="00593C73" w:rsidRPr="009B189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AA79" w14:textId="77777777" w:rsidR="00B97505" w:rsidRDefault="00B97505" w:rsidP="006C5BC8">
      <w:pPr>
        <w:spacing w:after="0" w:line="240" w:lineRule="auto"/>
      </w:pPr>
      <w:r>
        <w:separator/>
      </w:r>
    </w:p>
  </w:endnote>
  <w:endnote w:type="continuationSeparator" w:id="0">
    <w:p w14:paraId="751B4F1B" w14:textId="77777777" w:rsidR="00B97505" w:rsidRDefault="00B97505" w:rsidP="006C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CBE2" w14:textId="77777777" w:rsidR="00B97505" w:rsidRDefault="00B97505" w:rsidP="006C5BC8">
      <w:pPr>
        <w:spacing w:after="0" w:line="240" w:lineRule="auto"/>
      </w:pPr>
      <w:r>
        <w:separator/>
      </w:r>
    </w:p>
  </w:footnote>
  <w:footnote w:type="continuationSeparator" w:id="0">
    <w:p w14:paraId="103CBD98" w14:textId="77777777" w:rsidR="00B97505" w:rsidRDefault="00B97505" w:rsidP="006C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CE7A" w14:textId="24A61225" w:rsidR="006C5BC8" w:rsidRDefault="006C5BC8" w:rsidP="006C5BC8">
    <w:pPr>
      <w:pStyle w:val="Zaglavlje"/>
      <w:spacing w:line="276" w:lineRule="auto"/>
      <w:jc w:val="center"/>
      <w:rPr>
        <w:rFonts w:ascii="Calibri" w:hAnsi="Calibri" w:cs="Calibri"/>
        <w:i/>
        <w:iCs/>
        <w:color w:val="404040"/>
      </w:rPr>
    </w:pPr>
    <w:r>
      <w:rPr>
        <w:rFonts w:ascii="Calibri" w:hAnsi="Calibri" w:cs="Calibri"/>
        <w:i/>
        <w:iCs/>
        <w:color w:val="404040"/>
      </w:rPr>
      <w:t xml:space="preserve"> </w:t>
    </w:r>
    <w:r w:rsidR="00651080">
      <w:rPr>
        <w:noProof/>
      </w:rPr>
      <w:drawing>
        <wp:inline distT="0" distB="0" distL="0" distR="0" wp14:anchorId="1212D01D" wp14:editId="613ACE65">
          <wp:extent cx="5760720" cy="725805"/>
          <wp:effectExtent l="0" t="0" r="0" b="0"/>
          <wp:docPr id="104599448" name="Slika 1" descr="Slika na kojoj se prikazuje tekst, Font, snimka zaslona, crt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9448" name="Slika 1" descr="Slika na kojoj se prikazuje tekst, Font, snimka zaslona, crta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E99B4" w14:textId="77777777" w:rsidR="006C5BC8" w:rsidRDefault="006C5B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BD8"/>
    <w:multiLevelType w:val="multilevel"/>
    <w:tmpl w:val="E502FC22"/>
    <w:lvl w:ilvl="0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3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6CE3E8A"/>
    <w:multiLevelType w:val="hybridMultilevel"/>
    <w:tmpl w:val="04AA661E"/>
    <w:lvl w:ilvl="0" w:tplc="C214363C">
      <w:numFmt w:val="bullet"/>
      <w:lvlText w:val="-"/>
      <w:lvlJc w:val="left"/>
      <w:pPr>
        <w:ind w:left="154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43E26E17"/>
    <w:multiLevelType w:val="hybridMultilevel"/>
    <w:tmpl w:val="95821284"/>
    <w:lvl w:ilvl="0" w:tplc="D812CE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26992"/>
    <w:multiLevelType w:val="hybridMultilevel"/>
    <w:tmpl w:val="97AACEE8"/>
    <w:lvl w:ilvl="0" w:tplc="76C60F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5592"/>
    <w:multiLevelType w:val="hybridMultilevel"/>
    <w:tmpl w:val="B178F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A4C95"/>
    <w:multiLevelType w:val="multilevel"/>
    <w:tmpl w:val="4784123E"/>
    <w:lvl w:ilvl="0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30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7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9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4BC2339"/>
    <w:multiLevelType w:val="hybridMultilevel"/>
    <w:tmpl w:val="DB00215E"/>
    <w:lvl w:ilvl="0" w:tplc="825C7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11869">
    <w:abstractNumId w:val="3"/>
  </w:num>
  <w:num w:numId="2" w16cid:durableId="508912455">
    <w:abstractNumId w:val="2"/>
  </w:num>
  <w:num w:numId="3" w16cid:durableId="1038048650">
    <w:abstractNumId w:val="6"/>
  </w:num>
  <w:num w:numId="4" w16cid:durableId="129054812">
    <w:abstractNumId w:val="1"/>
  </w:num>
  <w:num w:numId="5" w16cid:durableId="448816421">
    <w:abstractNumId w:val="0"/>
  </w:num>
  <w:num w:numId="6" w16cid:durableId="574317072">
    <w:abstractNumId w:val="5"/>
  </w:num>
  <w:num w:numId="7" w16cid:durableId="81881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DD"/>
    <w:rsid w:val="00011DA9"/>
    <w:rsid w:val="00017511"/>
    <w:rsid w:val="000325F8"/>
    <w:rsid w:val="0005359E"/>
    <w:rsid w:val="00056961"/>
    <w:rsid w:val="00091DDF"/>
    <w:rsid w:val="000C718B"/>
    <w:rsid w:val="000E1AB3"/>
    <w:rsid w:val="000E3A38"/>
    <w:rsid w:val="000E49F3"/>
    <w:rsid w:val="000F1F9F"/>
    <w:rsid w:val="000F4828"/>
    <w:rsid w:val="00136A17"/>
    <w:rsid w:val="00150CC5"/>
    <w:rsid w:val="00151C03"/>
    <w:rsid w:val="00170686"/>
    <w:rsid w:val="00171E67"/>
    <w:rsid w:val="001740D2"/>
    <w:rsid w:val="001921B8"/>
    <w:rsid w:val="001D452B"/>
    <w:rsid w:val="001F23F2"/>
    <w:rsid w:val="001F5916"/>
    <w:rsid w:val="00216A2D"/>
    <w:rsid w:val="002218EF"/>
    <w:rsid w:val="00241199"/>
    <w:rsid w:val="00256F9C"/>
    <w:rsid w:val="002740D7"/>
    <w:rsid w:val="002A26ED"/>
    <w:rsid w:val="002B0228"/>
    <w:rsid w:val="002B6FDC"/>
    <w:rsid w:val="002C0BDE"/>
    <w:rsid w:val="002C5832"/>
    <w:rsid w:val="002D35BE"/>
    <w:rsid w:val="002D449F"/>
    <w:rsid w:val="00313C1F"/>
    <w:rsid w:val="0032730A"/>
    <w:rsid w:val="00342B9B"/>
    <w:rsid w:val="003474E6"/>
    <w:rsid w:val="0034790D"/>
    <w:rsid w:val="00372BEE"/>
    <w:rsid w:val="00382D58"/>
    <w:rsid w:val="00383AB1"/>
    <w:rsid w:val="003915E3"/>
    <w:rsid w:val="003933BB"/>
    <w:rsid w:val="003B6F14"/>
    <w:rsid w:val="003D5780"/>
    <w:rsid w:val="003E71A0"/>
    <w:rsid w:val="003E782B"/>
    <w:rsid w:val="003F36B5"/>
    <w:rsid w:val="00407594"/>
    <w:rsid w:val="004518DB"/>
    <w:rsid w:val="00476201"/>
    <w:rsid w:val="004A4215"/>
    <w:rsid w:val="004B2829"/>
    <w:rsid w:val="004B65E3"/>
    <w:rsid w:val="004C047B"/>
    <w:rsid w:val="004C1255"/>
    <w:rsid w:val="004D5E7E"/>
    <w:rsid w:val="005510F8"/>
    <w:rsid w:val="00571FCF"/>
    <w:rsid w:val="005931F3"/>
    <w:rsid w:val="00593C73"/>
    <w:rsid w:val="00595E8E"/>
    <w:rsid w:val="005A5A5C"/>
    <w:rsid w:val="005B1503"/>
    <w:rsid w:val="005E03D8"/>
    <w:rsid w:val="005E6356"/>
    <w:rsid w:val="006231F8"/>
    <w:rsid w:val="006364F4"/>
    <w:rsid w:val="00646BE6"/>
    <w:rsid w:val="00646DD3"/>
    <w:rsid w:val="00651080"/>
    <w:rsid w:val="00664495"/>
    <w:rsid w:val="00664876"/>
    <w:rsid w:val="006A69D5"/>
    <w:rsid w:val="006B60AD"/>
    <w:rsid w:val="006C5BC8"/>
    <w:rsid w:val="006C7DEC"/>
    <w:rsid w:val="006E5D45"/>
    <w:rsid w:val="006F7CFB"/>
    <w:rsid w:val="00706A57"/>
    <w:rsid w:val="00712F3C"/>
    <w:rsid w:val="007145DD"/>
    <w:rsid w:val="00744855"/>
    <w:rsid w:val="00756533"/>
    <w:rsid w:val="00756B60"/>
    <w:rsid w:val="00785E62"/>
    <w:rsid w:val="007907BC"/>
    <w:rsid w:val="007A4229"/>
    <w:rsid w:val="007D1784"/>
    <w:rsid w:val="007E0511"/>
    <w:rsid w:val="007E0B01"/>
    <w:rsid w:val="007E4E5A"/>
    <w:rsid w:val="0083488D"/>
    <w:rsid w:val="008852F8"/>
    <w:rsid w:val="008972D0"/>
    <w:rsid w:val="008C49D7"/>
    <w:rsid w:val="008E1915"/>
    <w:rsid w:val="008F0A57"/>
    <w:rsid w:val="0090103F"/>
    <w:rsid w:val="009016DA"/>
    <w:rsid w:val="009029F7"/>
    <w:rsid w:val="00903C74"/>
    <w:rsid w:val="00910EF8"/>
    <w:rsid w:val="00914B4F"/>
    <w:rsid w:val="009318FA"/>
    <w:rsid w:val="009351A2"/>
    <w:rsid w:val="009424DE"/>
    <w:rsid w:val="00943409"/>
    <w:rsid w:val="009774C2"/>
    <w:rsid w:val="00981843"/>
    <w:rsid w:val="00986AE4"/>
    <w:rsid w:val="00995BB6"/>
    <w:rsid w:val="009B1898"/>
    <w:rsid w:val="009D1506"/>
    <w:rsid w:val="009E707F"/>
    <w:rsid w:val="00A02000"/>
    <w:rsid w:val="00A04CCD"/>
    <w:rsid w:val="00A241AB"/>
    <w:rsid w:val="00A31678"/>
    <w:rsid w:val="00A37C7D"/>
    <w:rsid w:val="00A40868"/>
    <w:rsid w:val="00A4138A"/>
    <w:rsid w:val="00A601A4"/>
    <w:rsid w:val="00A74002"/>
    <w:rsid w:val="00A83E04"/>
    <w:rsid w:val="00A84D9C"/>
    <w:rsid w:val="00A90077"/>
    <w:rsid w:val="00AA5A6A"/>
    <w:rsid w:val="00AC133F"/>
    <w:rsid w:val="00AC53F8"/>
    <w:rsid w:val="00AC61FA"/>
    <w:rsid w:val="00AD3903"/>
    <w:rsid w:val="00AD660C"/>
    <w:rsid w:val="00AD6818"/>
    <w:rsid w:val="00AE0FD8"/>
    <w:rsid w:val="00B13C89"/>
    <w:rsid w:val="00B15DA5"/>
    <w:rsid w:val="00B575F0"/>
    <w:rsid w:val="00B72289"/>
    <w:rsid w:val="00B83C0D"/>
    <w:rsid w:val="00B93E91"/>
    <w:rsid w:val="00B97505"/>
    <w:rsid w:val="00BD7B33"/>
    <w:rsid w:val="00BE2531"/>
    <w:rsid w:val="00BF3418"/>
    <w:rsid w:val="00C1079F"/>
    <w:rsid w:val="00C14497"/>
    <w:rsid w:val="00C34669"/>
    <w:rsid w:val="00C40434"/>
    <w:rsid w:val="00C50183"/>
    <w:rsid w:val="00C61CA1"/>
    <w:rsid w:val="00CA1C1C"/>
    <w:rsid w:val="00CA669D"/>
    <w:rsid w:val="00CB60FB"/>
    <w:rsid w:val="00CB7E6A"/>
    <w:rsid w:val="00CC3C33"/>
    <w:rsid w:val="00CE227C"/>
    <w:rsid w:val="00D06016"/>
    <w:rsid w:val="00D24C61"/>
    <w:rsid w:val="00D54709"/>
    <w:rsid w:val="00D60C8A"/>
    <w:rsid w:val="00D650FF"/>
    <w:rsid w:val="00D65CA6"/>
    <w:rsid w:val="00D8342D"/>
    <w:rsid w:val="00D85FA3"/>
    <w:rsid w:val="00DB04C9"/>
    <w:rsid w:val="00DF74FB"/>
    <w:rsid w:val="00E038ED"/>
    <w:rsid w:val="00E177CF"/>
    <w:rsid w:val="00EA73C7"/>
    <w:rsid w:val="00EB067C"/>
    <w:rsid w:val="00EB4444"/>
    <w:rsid w:val="00EB547C"/>
    <w:rsid w:val="00EC320B"/>
    <w:rsid w:val="00EC4020"/>
    <w:rsid w:val="00ED6EFD"/>
    <w:rsid w:val="00EE5B29"/>
    <w:rsid w:val="00EF6C6F"/>
    <w:rsid w:val="00F078B1"/>
    <w:rsid w:val="00F253D4"/>
    <w:rsid w:val="00F65EEA"/>
    <w:rsid w:val="00FA139E"/>
    <w:rsid w:val="00FA176A"/>
    <w:rsid w:val="00FA1848"/>
    <w:rsid w:val="00FC7CA2"/>
    <w:rsid w:val="00FD04BB"/>
    <w:rsid w:val="00FD5332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2D66"/>
  <w15:chartTrackingRefBased/>
  <w15:docId w15:val="{F6DE3488-FA57-4005-9FFB-FDC30F25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2B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14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4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45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45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45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45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45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45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45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4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4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4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45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45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45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45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45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45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45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5D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45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45DD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45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4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45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45D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nhideWhenUsed/>
    <w:rsid w:val="006C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6C5BC8"/>
  </w:style>
  <w:style w:type="paragraph" w:styleId="Podnoje">
    <w:name w:val="footer"/>
    <w:basedOn w:val="Normal"/>
    <w:link w:val="PodnojeChar"/>
    <w:uiPriority w:val="99"/>
    <w:unhideWhenUsed/>
    <w:rsid w:val="006C5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BC8"/>
  </w:style>
  <w:style w:type="character" w:styleId="Hiperveza">
    <w:name w:val="Hyperlink"/>
    <w:unhideWhenUsed/>
    <w:rsid w:val="006C5BC8"/>
    <w:rPr>
      <w:color w:val="0563C1"/>
      <w:u w:val="single"/>
    </w:rPr>
  </w:style>
  <w:style w:type="paragraph" w:styleId="Bezproreda">
    <w:name w:val="No Spacing"/>
    <w:uiPriority w:val="1"/>
    <w:qFormat/>
    <w:rsid w:val="005E03D8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r-medjimurje.hr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ar" TargetMode="External"/><Relationship Id="rId12" Type="http://schemas.openxmlformats.org/officeDocument/2006/relationships/hyperlink" Target="http://www.centar-medjimurj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ntar-medjimurj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ntar-medjimurj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ar-medjimurje.h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1313</Characters>
  <Application>Microsoft Office Word</Application>
  <DocSecurity>0</DocSecurity>
  <Lines>35</Lines>
  <Paragraphs>24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Šoić</dc:creator>
  <cp:keywords/>
  <dc:description/>
  <cp:lastModifiedBy>Martina Šoić</cp:lastModifiedBy>
  <cp:revision>39</cp:revision>
  <cp:lastPrinted>2025-12-08T09:26:00Z</cp:lastPrinted>
  <dcterms:created xsi:type="dcterms:W3CDTF">2025-05-13T13:21:00Z</dcterms:created>
  <dcterms:modified xsi:type="dcterms:W3CDTF">2026-01-14T12:58:00Z</dcterms:modified>
</cp:coreProperties>
</file>